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  <w:bookmarkStart w:id="0" w:name="sub_26022"/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5D1692" w:rsidRPr="005D1692" w:rsidRDefault="005D1692" w:rsidP="005D1692"/>
    <w:p w:rsidR="005D1692" w:rsidRPr="00991D26" w:rsidRDefault="00CD33B5" w:rsidP="00276E14">
      <w:pPr>
        <w:pStyle w:val="4"/>
        <w:ind w:left="0" w:firstLine="0"/>
        <w:jc w:val="center"/>
        <w:rPr>
          <w:sz w:val="28"/>
          <w:szCs w:val="28"/>
        </w:rPr>
      </w:pPr>
      <w:r w:rsidRPr="00991D26">
        <w:rPr>
          <w:sz w:val="28"/>
          <w:szCs w:val="28"/>
        </w:rPr>
        <w:t xml:space="preserve">О внесении изменений в постановление администрации </w:t>
      </w:r>
    </w:p>
    <w:p w:rsidR="00991D26" w:rsidRDefault="00991D26" w:rsidP="00276E14">
      <w:pPr>
        <w:pStyle w:val="4"/>
        <w:ind w:left="0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="00CD33B5" w:rsidRPr="00991D26">
        <w:rPr>
          <w:sz w:val="28"/>
          <w:szCs w:val="28"/>
        </w:rPr>
        <w:t xml:space="preserve"> </w:t>
      </w:r>
      <w:proofErr w:type="spellStart"/>
      <w:r w:rsidR="00CD33B5" w:rsidRPr="00991D26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proofErr w:type="spellEnd"/>
    </w:p>
    <w:p w:rsidR="00991D26" w:rsidRDefault="00CD33B5" w:rsidP="00991D26">
      <w:pPr>
        <w:pStyle w:val="4"/>
        <w:ind w:left="0" w:firstLine="0"/>
        <w:jc w:val="center"/>
        <w:rPr>
          <w:sz w:val="28"/>
          <w:szCs w:val="28"/>
        </w:rPr>
      </w:pPr>
      <w:r w:rsidRPr="00991D26">
        <w:rPr>
          <w:sz w:val="28"/>
          <w:szCs w:val="28"/>
        </w:rPr>
        <w:t xml:space="preserve"> район</w:t>
      </w:r>
      <w:r w:rsidR="00991D26">
        <w:rPr>
          <w:sz w:val="28"/>
          <w:szCs w:val="28"/>
        </w:rPr>
        <w:t>а</w:t>
      </w:r>
      <w:r w:rsidRPr="00991D26">
        <w:rPr>
          <w:sz w:val="28"/>
          <w:szCs w:val="28"/>
        </w:rPr>
        <w:t xml:space="preserve"> </w:t>
      </w:r>
      <w:r w:rsidR="00E072F5" w:rsidRPr="00991D26">
        <w:rPr>
          <w:sz w:val="28"/>
          <w:szCs w:val="28"/>
        </w:rPr>
        <w:t xml:space="preserve">от </w:t>
      </w:r>
      <w:r w:rsidR="00991D26">
        <w:rPr>
          <w:sz w:val="28"/>
          <w:szCs w:val="28"/>
        </w:rPr>
        <w:t>30 июня</w:t>
      </w:r>
      <w:r w:rsidR="00A15C18" w:rsidRPr="00991D26">
        <w:rPr>
          <w:sz w:val="28"/>
          <w:szCs w:val="28"/>
        </w:rPr>
        <w:t xml:space="preserve"> </w:t>
      </w:r>
      <w:r w:rsidR="00E072F5" w:rsidRPr="00991D26">
        <w:rPr>
          <w:sz w:val="28"/>
          <w:szCs w:val="28"/>
        </w:rPr>
        <w:t xml:space="preserve">2023 г. № </w:t>
      </w:r>
      <w:r w:rsidR="00991D26">
        <w:rPr>
          <w:sz w:val="28"/>
          <w:szCs w:val="28"/>
        </w:rPr>
        <w:t xml:space="preserve">808 </w:t>
      </w:r>
      <w:r w:rsidR="00AD444F" w:rsidRPr="00991D26">
        <w:rPr>
          <w:sz w:val="28"/>
          <w:szCs w:val="28"/>
        </w:rPr>
        <w:t xml:space="preserve">«Об утверждении </w:t>
      </w:r>
    </w:p>
    <w:p w:rsidR="00991D26" w:rsidRDefault="00AD444F" w:rsidP="00991D26">
      <w:pPr>
        <w:pStyle w:val="4"/>
        <w:ind w:left="0" w:firstLine="0"/>
        <w:jc w:val="center"/>
        <w:rPr>
          <w:sz w:val="28"/>
          <w:szCs w:val="28"/>
        </w:rPr>
      </w:pPr>
      <w:r w:rsidRPr="00991D26">
        <w:rPr>
          <w:sz w:val="28"/>
          <w:szCs w:val="28"/>
        </w:rPr>
        <w:t>административного регламента предоставления</w:t>
      </w:r>
    </w:p>
    <w:p w:rsidR="00991D26" w:rsidRDefault="00AD444F" w:rsidP="00991D26">
      <w:pPr>
        <w:pStyle w:val="4"/>
        <w:ind w:left="0" w:firstLine="0"/>
        <w:jc w:val="center"/>
        <w:rPr>
          <w:color w:val="000000" w:themeColor="text1"/>
          <w:sz w:val="28"/>
          <w:szCs w:val="28"/>
        </w:rPr>
      </w:pPr>
      <w:r w:rsidRPr="00991D26">
        <w:rPr>
          <w:sz w:val="28"/>
          <w:szCs w:val="28"/>
        </w:rPr>
        <w:t xml:space="preserve"> муниципальной услуги </w:t>
      </w:r>
      <w:r w:rsidR="00CD33B5" w:rsidRPr="00991D26">
        <w:rPr>
          <w:sz w:val="28"/>
          <w:szCs w:val="28"/>
        </w:rPr>
        <w:t>«</w:t>
      </w:r>
      <w:proofErr w:type="gramStart"/>
      <w:r w:rsidR="003E251B" w:rsidRPr="00991D26">
        <w:rPr>
          <w:color w:val="000000" w:themeColor="text1"/>
          <w:sz w:val="28"/>
          <w:szCs w:val="28"/>
        </w:rPr>
        <w:t>Предварительное</w:t>
      </w:r>
      <w:proofErr w:type="gramEnd"/>
      <w:r w:rsidR="003E251B" w:rsidRPr="00991D26">
        <w:rPr>
          <w:color w:val="000000" w:themeColor="text1"/>
          <w:sz w:val="28"/>
          <w:szCs w:val="28"/>
        </w:rPr>
        <w:t xml:space="preserve"> </w:t>
      </w:r>
    </w:p>
    <w:p w:rsidR="00CD33B5" w:rsidRPr="00991D26" w:rsidRDefault="003E251B" w:rsidP="00991D26">
      <w:pPr>
        <w:pStyle w:val="4"/>
        <w:ind w:left="0" w:firstLine="0"/>
        <w:jc w:val="center"/>
        <w:rPr>
          <w:sz w:val="28"/>
          <w:szCs w:val="28"/>
        </w:rPr>
      </w:pPr>
      <w:r w:rsidRPr="00991D26">
        <w:rPr>
          <w:color w:val="000000" w:themeColor="text1"/>
          <w:sz w:val="28"/>
          <w:szCs w:val="28"/>
        </w:rPr>
        <w:t>с</w:t>
      </w:r>
      <w:r w:rsidRPr="00991D26">
        <w:rPr>
          <w:color w:val="000000" w:themeColor="text1"/>
          <w:sz w:val="28"/>
          <w:szCs w:val="28"/>
        </w:rPr>
        <w:t>о</w:t>
      </w:r>
      <w:r w:rsidRPr="00991D26">
        <w:rPr>
          <w:color w:val="000000" w:themeColor="text1"/>
          <w:sz w:val="28"/>
          <w:szCs w:val="28"/>
        </w:rPr>
        <w:t>гласование предоставления земельного участка</w:t>
      </w:r>
      <w:r w:rsidR="00CD33B5" w:rsidRPr="00991D26">
        <w:rPr>
          <w:sz w:val="28"/>
          <w:szCs w:val="28"/>
        </w:rPr>
        <w:t>»</w:t>
      </w:r>
    </w:p>
    <w:p w:rsidR="00844739" w:rsidRDefault="00844739" w:rsidP="00E001D6">
      <w:pPr>
        <w:widowControl w:val="0"/>
        <w:rPr>
          <w:sz w:val="28"/>
          <w:szCs w:val="28"/>
        </w:rPr>
      </w:pPr>
    </w:p>
    <w:p w:rsidR="00DC1576" w:rsidRPr="00C55571" w:rsidRDefault="00DC1576" w:rsidP="00DC157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55571">
        <w:rPr>
          <w:bCs/>
          <w:kern w:val="32"/>
          <w:sz w:val="28"/>
          <w:szCs w:val="28"/>
        </w:rPr>
        <w:t>Руководствуясь Земельным кодексом Российской Федерации, Федерал</w:t>
      </w:r>
      <w:r w:rsidRPr="00C55571">
        <w:rPr>
          <w:bCs/>
          <w:kern w:val="32"/>
          <w:sz w:val="28"/>
          <w:szCs w:val="28"/>
        </w:rPr>
        <w:t>ь</w:t>
      </w:r>
      <w:r w:rsidRPr="00C55571">
        <w:rPr>
          <w:bCs/>
          <w:kern w:val="32"/>
          <w:sz w:val="28"/>
          <w:szCs w:val="28"/>
        </w:rPr>
        <w:t xml:space="preserve">ными законами от 27 июля 2010 г. № 210-ФЗ «Об организации предоставления государственных и муниципальных услуг», </w:t>
      </w:r>
      <w:r w:rsidRPr="00C55571">
        <w:rPr>
          <w:sz w:val="28"/>
          <w:szCs w:val="28"/>
        </w:rPr>
        <w:t>от 22 июля 2024 г. № 194-ФЗ              «О внесении изменений в Земельный кодекс Российской Федерации»</w:t>
      </w:r>
      <w:r w:rsidR="003E251B" w:rsidRPr="00C55571">
        <w:rPr>
          <w:sz w:val="28"/>
          <w:szCs w:val="28"/>
          <w:lang w:eastAsia="en-US"/>
        </w:rPr>
        <w:t xml:space="preserve">, </w:t>
      </w:r>
      <w:r w:rsidRPr="00C55571">
        <w:rPr>
          <w:bCs/>
          <w:kern w:val="32"/>
          <w:sz w:val="28"/>
          <w:szCs w:val="28"/>
        </w:rPr>
        <w:t xml:space="preserve">Уставом </w:t>
      </w:r>
      <w:proofErr w:type="spellStart"/>
      <w:r w:rsidR="00991D26" w:rsidRPr="00C55571">
        <w:rPr>
          <w:bCs/>
          <w:kern w:val="32"/>
          <w:sz w:val="28"/>
          <w:szCs w:val="28"/>
        </w:rPr>
        <w:t>Тимашевского</w:t>
      </w:r>
      <w:proofErr w:type="spellEnd"/>
      <w:r w:rsidR="00991D26" w:rsidRPr="00C55571">
        <w:rPr>
          <w:bCs/>
          <w:kern w:val="32"/>
          <w:sz w:val="28"/>
          <w:szCs w:val="28"/>
        </w:rPr>
        <w:t xml:space="preserve"> городского поселения</w:t>
      </w:r>
      <w:r w:rsidRPr="00C55571">
        <w:rPr>
          <w:bCs/>
          <w:kern w:val="32"/>
          <w:sz w:val="28"/>
          <w:szCs w:val="28"/>
        </w:rPr>
        <w:t xml:space="preserve"> </w:t>
      </w:r>
      <w:proofErr w:type="spellStart"/>
      <w:r w:rsidRPr="00C55571">
        <w:rPr>
          <w:bCs/>
          <w:kern w:val="32"/>
          <w:sz w:val="28"/>
          <w:szCs w:val="28"/>
        </w:rPr>
        <w:t>Тимашевск</w:t>
      </w:r>
      <w:r w:rsidR="00991D26" w:rsidRPr="00C55571">
        <w:rPr>
          <w:bCs/>
          <w:kern w:val="32"/>
          <w:sz w:val="28"/>
          <w:szCs w:val="28"/>
        </w:rPr>
        <w:t>ого</w:t>
      </w:r>
      <w:proofErr w:type="spellEnd"/>
      <w:r w:rsidRPr="00C55571">
        <w:rPr>
          <w:bCs/>
          <w:kern w:val="32"/>
          <w:sz w:val="28"/>
          <w:szCs w:val="28"/>
        </w:rPr>
        <w:t xml:space="preserve"> ра</w:t>
      </w:r>
      <w:r w:rsidR="00991D26" w:rsidRPr="00C55571">
        <w:rPr>
          <w:bCs/>
          <w:kern w:val="32"/>
          <w:sz w:val="28"/>
          <w:szCs w:val="28"/>
        </w:rPr>
        <w:t xml:space="preserve">йона,                                         </w:t>
      </w:r>
      <w:r w:rsidRPr="00C55571">
        <w:rPr>
          <w:bCs/>
          <w:kern w:val="32"/>
          <w:sz w:val="28"/>
          <w:szCs w:val="28"/>
        </w:rPr>
        <w:t xml:space="preserve">   </w:t>
      </w:r>
      <w:proofErr w:type="gramStart"/>
      <w:r w:rsidRPr="00C55571">
        <w:rPr>
          <w:bCs/>
          <w:kern w:val="32"/>
          <w:sz w:val="28"/>
          <w:szCs w:val="28"/>
        </w:rPr>
        <w:t>п</w:t>
      </w:r>
      <w:proofErr w:type="gramEnd"/>
      <w:r w:rsidRPr="00C55571">
        <w:rPr>
          <w:bCs/>
          <w:kern w:val="32"/>
          <w:sz w:val="28"/>
          <w:szCs w:val="28"/>
        </w:rPr>
        <w:t xml:space="preserve"> о с т а н о в л я ю:</w:t>
      </w:r>
    </w:p>
    <w:p w:rsidR="00FA72CD" w:rsidRPr="00C55571" w:rsidRDefault="00877C12" w:rsidP="003E251B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 w:rsidRPr="00C55571">
        <w:t>Внести</w:t>
      </w:r>
      <w:r w:rsidR="00FB0BB2" w:rsidRPr="00C55571">
        <w:t xml:space="preserve"> в</w:t>
      </w:r>
      <w:r w:rsidR="00A96EB3" w:rsidRPr="00C55571">
        <w:t xml:space="preserve"> постановление администрации </w:t>
      </w:r>
      <w:proofErr w:type="spellStart"/>
      <w:r w:rsidR="00991D26" w:rsidRPr="00C55571">
        <w:t>Тимашевского</w:t>
      </w:r>
      <w:proofErr w:type="spellEnd"/>
      <w:r w:rsidR="00991D26" w:rsidRPr="00C55571">
        <w:t xml:space="preserve"> городского п</w:t>
      </w:r>
      <w:r w:rsidR="00991D26" w:rsidRPr="00C55571">
        <w:t>о</w:t>
      </w:r>
      <w:r w:rsidR="00991D26" w:rsidRPr="00C55571">
        <w:t xml:space="preserve">селения </w:t>
      </w:r>
      <w:proofErr w:type="spellStart"/>
      <w:r w:rsidR="00991D26" w:rsidRPr="00C55571">
        <w:t>Тимашевского</w:t>
      </w:r>
      <w:proofErr w:type="spellEnd"/>
      <w:r w:rsidR="00991D26" w:rsidRPr="00C55571">
        <w:t xml:space="preserve"> района</w:t>
      </w:r>
      <w:r w:rsidR="00A96EB3" w:rsidRPr="00C55571">
        <w:t xml:space="preserve"> </w:t>
      </w:r>
      <w:r w:rsidR="00CD33B5" w:rsidRPr="00C55571">
        <w:t xml:space="preserve">от </w:t>
      </w:r>
      <w:bookmarkStart w:id="1" w:name="_GoBack"/>
      <w:r w:rsidR="00991D26" w:rsidRPr="00C55571">
        <w:t>30</w:t>
      </w:r>
      <w:r w:rsidR="003E251B" w:rsidRPr="00C55571">
        <w:t xml:space="preserve"> июня</w:t>
      </w:r>
      <w:r w:rsidR="00E072F5" w:rsidRPr="00C55571">
        <w:t xml:space="preserve"> 2023 </w:t>
      </w:r>
      <w:r w:rsidR="000C1A44" w:rsidRPr="00C55571">
        <w:t xml:space="preserve">г. </w:t>
      </w:r>
      <w:r w:rsidR="00E072F5" w:rsidRPr="00C55571">
        <w:t xml:space="preserve">№ </w:t>
      </w:r>
      <w:r w:rsidR="00991D26" w:rsidRPr="00C55571">
        <w:t>808</w:t>
      </w:r>
      <w:r w:rsidR="00E072F5" w:rsidRPr="00C55571">
        <w:t xml:space="preserve"> </w:t>
      </w:r>
      <w:r w:rsidR="00CD33B5" w:rsidRPr="00C55571">
        <w:t>«Об утверждении а</w:t>
      </w:r>
      <w:r w:rsidR="00CD33B5" w:rsidRPr="00C55571">
        <w:t>д</w:t>
      </w:r>
      <w:r w:rsidR="00CD33B5" w:rsidRPr="00C55571">
        <w:t>министративного регламента предоставления муниципальной услуги «</w:t>
      </w:r>
      <w:r w:rsidR="003E251B" w:rsidRPr="00C55571">
        <w:rPr>
          <w:color w:val="000000" w:themeColor="text1"/>
        </w:rPr>
        <w:t>Предв</w:t>
      </w:r>
      <w:r w:rsidR="003E251B" w:rsidRPr="00C55571">
        <w:rPr>
          <w:color w:val="000000" w:themeColor="text1"/>
        </w:rPr>
        <w:t>а</w:t>
      </w:r>
      <w:r w:rsidR="003E251B" w:rsidRPr="00C55571">
        <w:rPr>
          <w:color w:val="000000" w:themeColor="text1"/>
        </w:rPr>
        <w:t>рительное согласование предоставления земельного участка</w:t>
      </w:r>
      <w:r w:rsidR="00E072F5" w:rsidRPr="00C55571">
        <w:t>»</w:t>
      </w:r>
      <w:bookmarkEnd w:id="1"/>
      <w:r w:rsidR="00DC1576" w:rsidRPr="00C55571">
        <w:t xml:space="preserve"> (</w:t>
      </w:r>
      <w:r w:rsidR="00991D26" w:rsidRPr="00C55571">
        <w:t xml:space="preserve">с изменениями </w:t>
      </w:r>
      <w:r w:rsidR="003E20B0" w:rsidRPr="00C55571">
        <w:t xml:space="preserve">от </w:t>
      </w:r>
      <w:r w:rsidR="00FA72CD" w:rsidRPr="00C55571">
        <w:t xml:space="preserve">28 июня 2024 г. № </w:t>
      </w:r>
      <w:r w:rsidR="00991D26" w:rsidRPr="00C55571">
        <w:t>655</w:t>
      </w:r>
      <w:r w:rsidR="00DC1576" w:rsidRPr="00C55571">
        <w:t>)</w:t>
      </w:r>
      <w:r w:rsidR="003E20B0" w:rsidRPr="00C55571">
        <w:t xml:space="preserve"> </w:t>
      </w:r>
      <w:r w:rsidR="00DC1576" w:rsidRPr="00C55571">
        <w:t>следующие и</w:t>
      </w:r>
      <w:r w:rsidR="00DC1576" w:rsidRPr="00C55571">
        <w:t>з</w:t>
      </w:r>
      <w:r w:rsidR="00DC1576" w:rsidRPr="00C55571">
        <w:t>менения:</w:t>
      </w:r>
    </w:p>
    <w:p w:rsidR="003E251B" w:rsidRPr="00C55571" w:rsidRDefault="001C4729" w:rsidP="00C3562C">
      <w:pPr>
        <w:pStyle w:val="a3"/>
        <w:widowControl w:val="0"/>
        <w:numPr>
          <w:ilvl w:val="1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 w:rsidRPr="00C55571">
        <w:t xml:space="preserve"> </w:t>
      </w:r>
      <w:r w:rsidR="003E251B" w:rsidRPr="00C55571">
        <w:t>Пункт</w:t>
      </w:r>
      <w:r w:rsidR="00C3562C" w:rsidRPr="00C55571">
        <w:t xml:space="preserve"> 1.1.3 подраздела 1.1 </w:t>
      </w:r>
      <w:r w:rsidR="00991D26" w:rsidRPr="00C55571">
        <w:t xml:space="preserve">раздела 1 </w:t>
      </w:r>
      <w:r w:rsidR="00C3562C" w:rsidRPr="00C55571">
        <w:t>приложения к постановлению</w:t>
      </w:r>
      <w:r w:rsidR="003E251B" w:rsidRPr="00C55571">
        <w:t xml:space="preserve"> изложить в следующей редакции:</w:t>
      </w:r>
    </w:p>
    <w:p w:rsidR="00C3562C" w:rsidRPr="00C55571" w:rsidRDefault="003E251B" w:rsidP="003E251B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 w:rsidRPr="00C55571">
        <w:t xml:space="preserve">«1.1.3. </w:t>
      </w:r>
      <w:proofErr w:type="gramStart"/>
      <w:r w:rsidRPr="00C55571">
        <w:t xml:space="preserve">На территории </w:t>
      </w:r>
      <w:proofErr w:type="spellStart"/>
      <w:r w:rsidR="00184AAF" w:rsidRPr="00C55571">
        <w:t>Тимашевского</w:t>
      </w:r>
      <w:proofErr w:type="spellEnd"/>
      <w:r w:rsidR="00184AAF" w:rsidRPr="00C55571">
        <w:t xml:space="preserve"> городского поселения </w:t>
      </w:r>
      <w:proofErr w:type="spellStart"/>
      <w:r w:rsidR="00184AAF" w:rsidRPr="00C55571">
        <w:t>Тимашевск</w:t>
      </w:r>
      <w:r w:rsidR="00184AAF" w:rsidRPr="00C55571">
        <w:t>о</w:t>
      </w:r>
      <w:r w:rsidR="00184AAF" w:rsidRPr="00C55571">
        <w:t>го</w:t>
      </w:r>
      <w:proofErr w:type="spellEnd"/>
      <w:r w:rsidR="00184AAF" w:rsidRPr="00C55571">
        <w:t xml:space="preserve"> района</w:t>
      </w:r>
      <w:r w:rsidRPr="00C55571">
        <w:t xml:space="preserve"> не осуществляется предоставление в безвозмездное пользование з</w:t>
      </w:r>
      <w:r w:rsidRPr="00C55571">
        <w:t>е</w:t>
      </w:r>
      <w:r w:rsidRPr="00C55571">
        <w:t>мельных участков, предназначенных для индивидуального жилищного стро</w:t>
      </w:r>
      <w:r w:rsidRPr="00C55571">
        <w:t>и</w:t>
      </w:r>
      <w:r w:rsidRPr="00C55571">
        <w:t>тел</w:t>
      </w:r>
      <w:r w:rsidRPr="00C55571">
        <w:t>ь</w:t>
      </w:r>
      <w:r w:rsidRPr="00C55571">
        <w:t>ства, ведения личного подсобного хозяйства в виду отсутствия его в числе муниц</w:t>
      </w:r>
      <w:r w:rsidRPr="00C55571">
        <w:t>и</w:t>
      </w:r>
      <w:r w:rsidRPr="00C55571">
        <w:t>пальных образований, определенных закон</w:t>
      </w:r>
      <w:r w:rsidR="00184AAF" w:rsidRPr="00C55571">
        <w:t>ом</w:t>
      </w:r>
      <w:r w:rsidRPr="00C55571">
        <w:t xml:space="preserve"> Краснодарского края от 22 декабря 2021 г. № 4609-КЗ «Об определении муниципальных образований, в которых земельные участки, находящиеся в государственной или муниципал</w:t>
      </w:r>
      <w:r w:rsidRPr="00C55571">
        <w:t>ь</w:t>
      </w:r>
      <w:r w:rsidRPr="00C55571">
        <w:t>ной собственности, могут быть предоставлены в</w:t>
      </w:r>
      <w:proofErr w:type="gramEnd"/>
      <w:r w:rsidRPr="00C55571">
        <w:t xml:space="preserve"> безвозмездное </w:t>
      </w:r>
      <w:proofErr w:type="gramStart"/>
      <w:r w:rsidRPr="00C55571">
        <w:t>пользование</w:t>
      </w:r>
      <w:proofErr w:type="gramEnd"/>
      <w:r w:rsidRPr="00C55571">
        <w:t xml:space="preserve"> </w:t>
      </w:r>
      <w:proofErr w:type="gramStart"/>
      <w:r w:rsidRPr="00C55571">
        <w:t>гражданам для</w:t>
      </w:r>
      <w:proofErr w:type="gramEnd"/>
      <w:r w:rsidRPr="00C55571">
        <w:t xml:space="preserve"> индивидуального жилищного строительства или ведения личн</w:t>
      </w:r>
      <w:r w:rsidRPr="00C55571">
        <w:t>о</w:t>
      </w:r>
      <w:r w:rsidRPr="00C55571">
        <w:t>го подсобного хозя</w:t>
      </w:r>
      <w:r w:rsidRPr="00C55571">
        <w:t>й</w:t>
      </w:r>
      <w:r w:rsidRPr="00C55571">
        <w:t>ства»</w:t>
      </w:r>
      <w:r w:rsidR="00C3562C" w:rsidRPr="00C55571">
        <w:t>.</w:t>
      </w:r>
    </w:p>
    <w:p w:rsidR="00E72159" w:rsidRPr="00C55571" w:rsidRDefault="00E72159" w:rsidP="00C3562C">
      <w:pPr>
        <w:pStyle w:val="a3"/>
        <w:widowControl w:val="0"/>
        <w:numPr>
          <w:ilvl w:val="1"/>
          <w:numId w:val="17"/>
        </w:numPr>
        <w:spacing w:after="0" w:line="240" w:lineRule="auto"/>
        <w:ind w:left="0" w:firstLine="709"/>
        <w:jc w:val="both"/>
      </w:pPr>
      <w:r w:rsidRPr="00C55571">
        <w:t>Подпункт 4 пункта 2.7.1 подраздела 2.7 приложения к постановл</w:t>
      </w:r>
      <w:r w:rsidRPr="00C55571">
        <w:t>е</w:t>
      </w:r>
      <w:r w:rsidRPr="00C55571">
        <w:t>нию изложить в следующей редакции:</w:t>
      </w:r>
    </w:p>
    <w:p w:rsidR="00E72159" w:rsidRPr="00C55571" w:rsidRDefault="00E72159" w:rsidP="00E7215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5571">
        <w:rPr>
          <w:sz w:val="28"/>
          <w:szCs w:val="28"/>
        </w:rPr>
        <w:t xml:space="preserve">«4) в целях установления факта однократности реализации гражданином права на первоочередное или внеочередное приобретение земельных участков </w:t>
      </w:r>
      <w:r w:rsidRPr="00C55571">
        <w:rPr>
          <w:sz w:val="28"/>
          <w:szCs w:val="28"/>
        </w:rPr>
        <w:lastRenderedPageBreak/>
        <w:t xml:space="preserve">на территории Российской Федерации: </w:t>
      </w:r>
      <w:bookmarkStart w:id="2" w:name="OLE_LINK1"/>
    </w:p>
    <w:p w:rsidR="00E72159" w:rsidRPr="00C55571" w:rsidRDefault="00E72159" w:rsidP="00E7215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5571">
        <w:rPr>
          <w:sz w:val="28"/>
          <w:szCs w:val="28"/>
        </w:rPr>
        <w:t>выписка из ЕГРН о правах отдельного лица на имевшиеся (имеющиеся) у него объекты недвижимого имущества на территории Российской Федерации.</w:t>
      </w:r>
      <w:bookmarkEnd w:id="2"/>
      <w:r w:rsidRPr="00C55571">
        <w:rPr>
          <w:sz w:val="28"/>
          <w:szCs w:val="28"/>
        </w:rPr>
        <w:t xml:space="preserve"> Получается в Управлении </w:t>
      </w:r>
      <w:proofErr w:type="spellStart"/>
      <w:r w:rsidRPr="00C55571">
        <w:rPr>
          <w:sz w:val="28"/>
          <w:szCs w:val="28"/>
        </w:rPr>
        <w:t>Росреестра</w:t>
      </w:r>
      <w:proofErr w:type="spellEnd"/>
      <w:r w:rsidRPr="00C55571">
        <w:rPr>
          <w:sz w:val="28"/>
          <w:szCs w:val="28"/>
        </w:rPr>
        <w:t xml:space="preserve"> по Краснодарскому краю (территориал</w:t>
      </w:r>
      <w:r w:rsidRPr="00C55571">
        <w:rPr>
          <w:sz w:val="28"/>
          <w:szCs w:val="28"/>
        </w:rPr>
        <w:t>ь</w:t>
      </w:r>
      <w:r w:rsidRPr="00C55571">
        <w:rPr>
          <w:sz w:val="28"/>
          <w:szCs w:val="28"/>
        </w:rPr>
        <w:t>ных отделах);</w:t>
      </w:r>
    </w:p>
    <w:p w:rsidR="00E72159" w:rsidRPr="00E72159" w:rsidRDefault="00E72159" w:rsidP="00E7215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5571">
        <w:rPr>
          <w:sz w:val="28"/>
          <w:szCs w:val="28"/>
        </w:rPr>
        <w:t>информация о факте предоставления гражданину для индивидуального жилищного строительства, ведения личного подсобного хозяйства в границах населенного пункта, садоводства для собственных нужд земельного участка. Получается в администрации муниципального образования Краснодарского края по месту регистрации заявителя, если заявитель не зарегистрирован в Т</w:t>
      </w:r>
      <w:r w:rsidRPr="00C55571">
        <w:rPr>
          <w:sz w:val="28"/>
          <w:szCs w:val="28"/>
        </w:rPr>
        <w:t>и</w:t>
      </w:r>
      <w:r w:rsidRPr="00C55571">
        <w:rPr>
          <w:sz w:val="28"/>
          <w:szCs w:val="28"/>
        </w:rPr>
        <w:t>машевском районе;».</w:t>
      </w:r>
    </w:p>
    <w:p w:rsidR="00C3562C" w:rsidRDefault="00C3562C" w:rsidP="00C3562C">
      <w:pPr>
        <w:pStyle w:val="a3"/>
        <w:widowControl w:val="0"/>
        <w:numPr>
          <w:ilvl w:val="1"/>
          <w:numId w:val="17"/>
        </w:numPr>
        <w:spacing w:after="0" w:line="240" w:lineRule="auto"/>
        <w:ind w:left="0" w:firstLine="709"/>
        <w:jc w:val="both"/>
      </w:pPr>
      <w:r>
        <w:t>Подпункт 6 пункт</w:t>
      </w:r>
      <w:r w:rsidR="00184AAF">
        <w:t>а</w:t>
      </w:r>
      <w:r>
        <w:t xml:space="preserve"> 2.7.1 подраздела 2.7 </w:t>
      </w:r>
      <w:r w:rsidR="00184AAF">
        <w:t xml:space="preserve">раздела 2 </w:t>
      </w:r>
      <w:r>
        <w:t>приложения к п</w:t>
      </w:r>
      <w:r>
        <w:t>о</w:t>
      </w:r>
      <w:r>
        <w:t>становлению исключить.</w:t>
      </w:r>
    </w:p>
    <w:p w:rsidR="00184AAF" w:rsidRDefault="00184AAF" w:rsidP="00C3562C">
      <w:pPr>
        <w:pStyle w:val="a3"/>
        <w:widowControl w:val="0"/>
        <w:numPr>
          <w:ilvl w:val="1"/>
          <w:numId w:val="17"/>
        </w:numPr>
        <w:spacing w:after="0" w:line="240" w:lineRule="auto"/>
        <w:ind w:left="0" w:firstLine="709"/>
        <w:jc w:val="both"/>
      </w:pPr>
      <w:r>
        <w:t>Девятый абзац</w:t>
      </w:r>
      <w:r w:rsidR="001C4729">
        <w:t xml:space="preserve">  </w:t>
      </w:r>
      <w:r w:rsidR="0084445E">
        <w:t>п</w:t>
      </w:r>
      <w:r w:rsidR="001C4729">
        <w:t>одпункта 2</w:t>
      </w:r>
      <w:r w:rsidR="0084445E">
        <w:t xml:space="preserve"> </w:t>
      </w:r>
      <w:r w:rsidR="00C3562C">
        <w:t xml:space="preserve">и </w:t>
      </w:r>
      <w:r>
        <w:t>девятый абзац</w:t>
      </w:r>
      <w:r w:rsidR="00C3562C">
        <w:t xml:space="preserve">  подпункта 3</w:t>
      </w:r>
      <w:r w:rsidR="00C3562C" w:rsidRPr="00C3562C">
        <w:t xml:space="preserve"> пункта 2.10.3 подраздела 2.10 </w:t>
      </w:r>
      <w:r>
        <w:t xml:space="preserve">раздела 2 </w:t>
      </w:r>
      <w:r w:rsidR="0084445E">
        <w:t>приложения к постановлению</w:t>
      </w:r>
      <w:r w:rsidR="00A15C18">
        <w:t xml:space="preserve"> </w:t>
      </w:r>
      <w:bookmarkEnd w:id="0"/>
      <w:r>
        <w:t>изложить в сл</w:t>
      </w:r>
      <w:r>
        <w:t>е</w:t>
      </w:r>
      <w:r>
        <w:t>дующей редакции:</w:t>
      </w:r>
    </w:p>
    <w:p w:rsidR="00C3562C" w:rsidRDefault="00184AAF" w:rsidP="002160D0">
      <w:pPr>
        <w:pStyle w:val="a3"/>
        <w:widowControl w:val="0"/>
        <w:spacing w:after="0" w:line="240" w:lineRule="auto"/>
        <w:ind w:left="0" w:firstLine="709"/>
        <w:jc w:val="both"/>
      </w:pPr>
      <w:proofErr w:type="gramStart"/>
      <w:r>
        <w:t>«</w:t>
      </w:r>
      <w:r w:rsidR="002160D0" w:rsidRPr="005B4115">
        <w:rPr>
          <w:shd w:val="clear" w:color="auto" w:fill="FFFFFF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</w:t>
      </w:r>
      <w:r w:rsidR="002160D0" w:rsidRPr="005B4115">
        <w:rPr>
          <w:shd w:val="clear" w:color="auto" w:fill="FFFFFF"/>
        </w:rPr>
        <w:t>и</w:t>
      </w:r>
      <w:r w:rsidR="002160D0" w:rsidRPr="005B4115">
        <w:rPr>
          <w:shd w:val="clear" w:color="auto" w:fill="FFFFFF"/>
        </w:rPr>
        <w:t>цом заключен договор о комплексном развитии территории либо принято р</w:t>
      </w:r>
      <w:r w:rsidR="002160D0" w:rsidRPr="005B4115">
        <w:rPr>
          <w:shd w:val="clear" w:color="auto" w:fill="FFFFFF"/>
        </w:rPr>
        <w:t>е</w:t>
      </w:r>
      <w:r w:rsidR="002160D0" w:rsidRPr="005B4115">
        <w:rPr>
          <w:shd w:val="clear" w:color="auto" w:fill="FFFFFF"/>
        </w:rPr>
        <w:t>шение о ее комплексном развитии в случае, если для реализации указанного решения не требуется заключения договора о комплексном развитии террит</w:t>
      </w:r>
      <w:r w:rsidR="002160D0" w:rsidRPr="005B4115">
        <w:rPr>
          <w:shd w:val="clear" w:color="auto" w:fill="FFFFFF"/>
        </w:rPr>
        <w:t>о</w:t>
      </w:r>
      <w:r w:rsidR="002160D0" w:rsidRPr="005B4115">
        <w:rPr>
          <w:shd w:val="clear" w:color="auto" w:fill="FFFFFF"/>
        </w:rPr>
        <w:t>рии, за искл</w:t>
      </w:r>
      <w:r w:rsidR="002160D0" w:rsidRPr="005B4115">
        <w:rPr>
          <w:shd w:val="clear" w:color="auto" w:fill="FFFFFF"/>
        </w:rPr>
        <w:t>ю</w:t>
      </w:r>
      <w:r w:rsidR="002160D0" w:rsidRPr="005B4115">
        <w:rPr>
          <w:shd w:val="clear" w:color="auto" w:fill="FFFFFF"/>
        </w:rPr>
        <w:t>чением случаев, если с заявлением о предоставлении земельного участка обр</w:t>
      </w:r>
      <w:r w:rsidR="002160D0" w:rsidRPr="005B4115">
        <w:rPr>
          <w:shd w:val="clear" w:color="auto" w:fill="FFFFFF"/>
        </w:rPr>
        <w:t>а</w:t>
      </w:r>
      <w:r w:rsidR="002160D0" w:rsidRPr="005B4115">
        <w:rPr>
          <w:shd w:val="clear" w:color="auto" w:fill="FFFFFF"/>
        </w:rPr>
        <w:t>тился собственник здания</w:t>
      </w:r>
      <w:proofErr w:type="gramEnd"/>
      <w:r w:rsidR="002160D0" w:rsidRPr="005B4115">
        <w:rPr>
          <w:shd w:val="clear" w:color="auto" w:fill="FFFFFF"/>
        </w:rPr>
        <w:t>, сооружения, помещений в них, объекта незаверше</w:t>
      </w:r>
      <w:r w:rsidR="002160D0" w:rsidRPr="005B4115">
        <w:rPr>
          <w:shd w:val="clear" w:color="auto" w:fill="FFFFFF"/>
        </w:rPr>
        <w:t>н</w:t>
      </w:r>
      <w:r w:rsidR="002160D0" w:rsidRPr="005B4115">
        <w:rPr>
          <w:shd w:val="clear" w:color="auto" w:fill="FFFFFF"/>
        </w:rPr>
        <w:t>ного строительства, расположенных на таком земельном участке, или правоо</w:t>
      </w:r>
      <w:r w:rsidR="002160D0" w:rsidRPr="005B4115">
        <w:rPr>
          <w:shd w:val="clear" w:color="auto" w:fill="FFFFFF"/>
        </w:rPr>
        <w:t>б</w:t>
      </w:r>
      <w:r w:rsidR="002160D0" w:rsidRPr="005B4115">
        <w:rPr>
          <w:shd w:val="clear" w:color="auto" w:fill="FFFFFF"/>
        </w:rPr>
        <w:t>ладатель такого земельного участка</w:t>
      </w:r>
      <w:r w:rsidR="0084445E">
        <w:t>».</w:t>
      </w:r>
    </w:p>
    <w:p w:rsidR="002160D0" w:rsidRDefault="0084445E" w:rsidP="00DE5AAF">
      <w:pPr>
        <w:pStyle w:val="a3"/>
        <w:widowControl w:val="0"/>
        <w:numPr>
          <w:ilvl w:val="1"/>
          <w:numId w:val="17"/>
        </w:numPr>
        <w:spacing w:after="0" w:line="240" w:lineRule="auto"/>
        <w:ind w:left="0" w:firstLine="709"/>
        <w:jc w:val="both"/>
      </w:pPr>
      <w:r>
        <w:t xml:space="preserve"> </w:t>
      </w:r>
      <w:r w:rsidR="002160D0">
        <w:t>Десятый абзац</w:t>
      </w:r>
      <w:r w:rsidR="001C4729">
        <w:t xml:space="preserve"> подпункта 2 </w:t>
      </w:r>
      <w:r w:rsidR="00C3562C">
        <w:t xml:space="preserve">и </w:t>
      </w:r>
      <w:r w:rsidR="002160D0">
        <w:t>десятый абзац</w:t>
      </w:r>
      <w:r w:rsidR="00DE5AAF">
        <w:t xml:space="preserve"> подпункта 3</w:t>
      </w:r>
      <w:r w:rsidR="00C3562C" w:rsidRPr="00C3562C">
        <w:t xml:space="preserve"> пункта 2.10.3 подраздела 2.10 </w:t>
      </w:r>
      <w:r w:rsidR="002160D0">
        <w:t xml:space="preserve">раздела 2 </w:t>
      </w:r>
      <w:r>
        <w:t>приложения к по</w:t>
      </w:r>
      <w:r w:rsidRPr="0084445E">
        <w:t xml:space="preserve">становлению </w:t>
      </w:r>
      <w:r w:rsidR="002160D0">
        <w:t>изложить в сл</w:t>
      </w:r>
      <w:r w:rsidR="002160D0">
        <w:t>е</w:t>
      </w:r>
      <w:r w:rsidR="002160D0">
        <w:t>дующей редакции:</w:t>
      </w:r>
    </w:p>
    <w:p w:rsidR="00DE5AAF" w:rsidRDefault="0084445E" w:rsidP="002160D0">
      <w:pPr>
        <w:pStyle w:val="a3"/>
        <w:widowControl w:val="0"/>
        <w:spacing w:after="0" w:line="240" w:lineRule="auto"/>
        <w:ind w:left="0" w:firstLine="709"/>
        <w:jc w:val="both"/>
      </w:pPr>
      <w:proofErr w:type="gramStart"/>
      <w:r>
        <w:t>«</w:t>
      </w:r>
      <w:r w:rsidR="002160D0" w:rsidRPr="005B4115">
        <w:rPr>
          <w:shd w:val="clear" w:color="auto" w:fill="FFFFFF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</w:t>
      </w:r>
      <w:r w:rsidR="002160D0" w:rsidRPr="005B4115">
        <w:rPr>
          <w:shd w:val="clear" w:color="auto" w:fill="FFFFFF"/>
        </w:rPr>
        <w:t>и</w:t>
      </w:r>
      <w:r w:rsidR="002160D0" w:rsidRPr="005B4115">
        <w:rPr>
          <w:shd w:val="clear" w:color="auto" w:fill="FFFFFF"/>
        </w:rPr>
        <w:t>цом заключен договор о комплексном развитии территории либо принято р</w:t>
      </w:r>
      <w:r w:rsidR="002160D0" w:rsidRPr="005B4115">
        <w:rPr>
          <w:shd w:val="clear" w:color="auto" w:fill="FFFFFF"/>
        </w:rPr>
        <w:t>е</w:t>
      </w:r>
      <w:r w:rsidR="002160D0" w:rsidRPr="005B4115">
        <w:rPr>
          <w:shd w:val="clear" w:color="auto" w:fill="FFFFFF"/>
        </w:rPr>
        <w:t>шение о ее комплексном развитии в случае, если для реализации указанного решения не требуется заключения договора о комплексном развитии террит</w:t>
      </w:r>
      <w:r w:rsidR="002160D0" w:rsidRPr="005B4115">
        <w:rPr>
          <w:shd w:val="clear" w:color="auto" w:fill="FFFFFF"/>
        </w:rPr>
        <w:t>о</w:t>
      </w:r>
      <w:r w:rsidR="002160D0" w:rsidRPr="005B4115">
        <w:rPr>
          <w:shd w:val="clear" w:color="auto" w:fill="FFFFFF"/>
        </w:rPr>
        <w:t>рии, или земельный участок образован из земельного участка, в отношении к</w:t>
      </w:r>
      <w:r w:rsidR="002160D0" w:rsidRPr="005B4115">
        <w:rPr>
          <w:shd w:val="clear" w:color="auto" w:fill="FFFFFF"/>
        </w:rPr>
        <w:t>о</w:t>
      </w:r>
      <w:r w:rsidR="002160D0" w:rsidRPr="005B4115">
        <w:rPr>
          <w:shd w:val="clear" w:color="auto" w:fill="FFFFFF"/>
        </w:rPr>
        <w:t>торого с другим лицом</w:t>
      </w:r>
      <w:proofErr w:type="gramEnd"/>
      <w:r w:rsidR="002160D0" w:rsidRPr="005B4115">
        <w:rPr>
          <w:shd w:val="clear" w:color="auto" w:fill="FFFFFF"/>
        </w:rPr>
        <w:t xml:space="preserve"> заключен договор о комплексном развитии территории, за исключением случаев, если такой земельный участок предназначен для ра</w:t>
      </w:r>
      <w:r w:rsidR="002160D0" w:rsidRPr="005B4115">
        <w:rPr>
          <w:shd w:val="clear" w:color="auto" w:fill="FFFFFF"/>
        </w:rPr>
        <w:t>з</w:t>
      </w:r>
      <w:r w:rsidR="002160D0" w:rsidRPr="005B4115">
        <w:rPr>
          <w:shd w:val="clear" w:color="auto" w:fill="FFFFFF"/>
        </w:rPr>
        <w:t>мещ</w:t>
      </w:r>
      <w:r w:rsidR="002160D0" w:rsidRPr="005B4115">
        <w:rPr>
          <w:shd w:val="clear" w:color="auto" w:fill="FFFFFF"/>
        </w:rPr>
        <w:t>е</w:t>
      </w:r>
      <w:r w:rsidR="002160D0" w:rsidRPr="005B4115">
        <w:rPr>
          <w:shd w:val="clear" w:color="auto" w:fill="FFFFFF"/>
        </w:rPr>
        <w:t>ния объектов федерального значения, объектов регионального значения или объектов местного значения и с заявлением о предоставлении такого з</w:t>
      </w:r>
      <w:r w:rsidR="002160D0" w:rsidRPr="005B4115">
        <w:rPr>
          <w:shd w:val="clear" w:color="auto" w:fill="FFFFFF"/>
        </w:rPr>
        <w:t>е</w:t>
      </w:r>
      <w:r w:rsidR="002160D0" w:rsidRPr="005B4115">
        <w:rPr>
          <w:shd w:val="clear" w:color="auto" w:fill="FFFFFF"/>
        </w:rPr>
        <w:t>мельного участка обратилось лицо, уполномоченное на строительство указа</w:t>
      </w:r>
      <w:r w:rsidR="002160D0" w:rsidRPr="005B4115">
        <w:rPr>
          <w:shd w:val="clear" w:color="auto" w:fill="FFFFFF"/>
        </w:rPr>
        <w:t>н</w:t>
      </w:r>
      <w:r w:rsidR="002160D0" w:rsidRPr="005B4115">
        <w:rPr>
          <w:shd w:val="clear" w:color="auto" w:fill="FFFFFF"/>
        </w:rPr>
        <w:t>ных об</w:t>
      </w:r>
      <w:r w:rsidR="002160D0" w:rsidRPr="005B4115">
        <w:rPr>
          <w:shd w:val="clear" w:color="auto" w:fill="FFFFFF"/>
        </w:rPr>
        <w:t>ъ</w:t>
      </w:r>
      <w:r w:rsidR="002160D0" w:rsidRPr="005B4115">
        <w:rPr>
          <w:shd w:val="clear" w:color="auto" w:fill="FFFFFF"/>
        </w:rPr>
        <w:t>ектов</w:t>
      </w:r>
      <w:r>
        <w:t>».</w:t>
      </w:r>
    </w:p>
    <w:p w:rsidR="001C4729" w:rsidRDefault="001C4729" w:rsidP="00DE5AAF">
      <w:pPr>
        <w:pStyle w:val="a3"/>
        <w:widowControl w:val="0"/>
        <w:numPr>
          <w:ilvl w:val="1"/>
          <w:numId w:val="17"/>
        </w:numPr>
        <w:spacing w:after="0" w:line="240" w:lineRule="auto"/>
        <w:ind w:left="0" w:firstLine="709"/>
        <w:jc w:val="both"/>
      </w:pPr>
      <w:proofErr w:type="gramStart"/>
      <w:r>
        <w:t xml:space="preserve">В </w:t>
      </w:r>
      <w:r w:rsidR="002160D0">
        <w:t xml:space="preserve">одиннадцатом </w:t>
      </w:r>
      <w:r>
        <w:t xml:space="preserve">абзаце  подпункта 2 </w:t>
      </w:r>
      <w:r w:rsidR="00DE5AAF">
        <w:t xml:space="preserve">и </w:t>
      </w:r>
      <w:r w:rsidR="002160D0">
        <w:t xml:space="preserve">одиннадцатом </w:t>
      </w:r>
      <w:r w:rsidR="00DE5AAF">
        <w:t xml:space="preserve">абзаце </w:t>
      </w:r>
      <w:r w:rsidR="00DE5AAF" w:rsidRPr="00DE5AAF">
        <w:t>по</w:t>
      </w:r>
      <w:r w:rsidR="00DE5AAF" w:rsidRPr="00DE5AAF">
        <w:t>д</w:t>
      </w:r>
      <w:r w:rsidR="00DE5AAF" w:rsidRPr="00DE5AAF">
        <w:t xml:space="preserve">пункта 3 </w:t>
      </w:r>
      <w:r>
        <w:t xml:space="preserve">пункта 2.10.3 </w:t>
      </w:r>
      <w:r w:rsidR="00DE5AAF">
        <w:t xml:space="preserve">подраздела 2.10 </w:t>
      </w:r>
      <w:r w:rsidR="002160D0">
        <w:t xml:space="preserve">раздела 2 </w:t>
      </w:r>
      <w:r>
        <w:t xml:space="preserve">приложения </w:t>
      </w:r>
      <w:r w:rsidR="0084445E" w:rsidRPr="0084445E">
        <w:t>к постановлению</w:t>
      </w:r>
      <w:r w:rsidR="0084445E">
        <w:t xml:space="preserve"> слова «территории, и» заменить словами «</w:t>
      </w:r>
      <w:r w:rsidR="0084445E" w:rsidRPr="0084445E">
        <w:t>территории, либо расположен в гр</w:t>
      </w:r>
      <w:r w:rsidR="0084445E" w:rsidRPr="0084445E">
        <w:t>а</w:t>
      </w:r>
      <w:r w:rsidR="0084445E" w:rsidRPr="0084445E">
        <w:t xml:space="preserve">ницах территории, в отношении которой принято решение о ее комплексном </w:t>
      </w:r>
      <w:r w:rsidR="0084445E" w:rsidRPr="0084445E">
        <w:lastRenderedPageBreak/>
        <w:t>развитии в случае, если для реализации указанного решения не требуется з</w:t>
      </w:r>
      <w:r w:rsidR="0084445E" w:rsidRPr="0084445E">
        <w:t>а</w:t>
      </w:r>
      <w:r w:rsidR="0084445E" w:rsidRPr="0084445E">
        <w:t>ключения договора о ком</w:t>
      </w:r>
      <w:r w:rsidR="0084445E">
        <w:t>плек</w:t>
      </w:r>
      <w:r w:rsidR="0084445E">
        <w:t>с</w:t>
      </w:r>
      <w:r w:rsidR="0084445E">
        <w:t>ном развитии территории, и».</w:t>
      </w:r>
      <w:proofErr w:type="gramEnd"/>
    </w:p>
    <w:p w:rsidR="00E72159" w:rsidRPr="00C55571" w:rsidRDefault="001C4729" w:rsidP="00E72159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DE5AAF">
        <w:t xml:space="preserve">В </w:t>
      </w:r>
      <w:r w:rsidR="002160D0">
        <w:t xml:space="preserve">четырнадцатом </w:t>
      </w:r>
      <w:r w:rsidR="00DE5AAF">
        <w:t>абзаце</w:t>
      </w:r>
      <w:r>
        <w:t xml:space="preserve"> </w:t>
      </w:r>
      <w:r w:rsidRPr="001C4729">
        <w:t xml:space="preserve"> </w:t>
      </w:r>
      <w:r w:rsidR="00DE5AAF">
        <w:t xml:space="preserve">подпункта 2 и </w:t>
      </w:r>
      <w:r w:rsidR="002160D0">
        <w:t xml:space="preserve">четырнадцатом </w:t>
      </w:r>
      <w:r w:rsidR="00DE5AAF">
        <w:t>абзаце  по</w:t>
      </w:r>
      <w:r w:rsidR="00DE5AAF">
        <w:t>д</w:t>
      </w:r>
      <w:r w:rsidR="00DE5AAF">
        <w:t xml:space="preserve">пункта 3 </w:t>
      </w:r>
      <w:r w:rsidRPr="001C4729">
        <w:t xml:space="preserve">пункта 2.10.3 подраздела 2.10 </w:t>
      </w:r>
      <w:r w:rsidR="002160D0">
        <w:t xml:space="preserve">раздела 2 </w:t>
      </w:r>
      <w:r w:rsidRPr="001C4729">
        <w:t xml:space="preserve">приложения к постановлению слова «или осуществления крестьянским </w:t>
      </w:r>
      <w:r>
        <w:t xml:space="preserve">(фермерским) хозяйством его </w:t>
      </w:r>
      <w:r w:rsidRPr="00C55571">
        <w:t>де</w:t>
      </w:r>
      <w:r w:rsidRPr="00C55571">
        <w:t>я</w:t>
      </w:r>
      <w:r w:rsidRPr="00C55571">
        <w:t>тельности» и</w:t>
      </w:r>
      <w:r w:rsidRPr="00C55571">
        <w:t>с</w:t>
      </w:r>
      <w:r w:rsidRPr="00C55571">
        <w:t>ключить.</w:t>
      </w:r>
    </w:p>
    <w:p w:rsidR="00E72159" w:rsidRPr="00C55571" w:rsidRDefault="00E72159" w:rsidP="00E72159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 w:rsidRPr="00C55571">
        <w:t xml:space="preserve"> Абзац 3 части «в» подпункта 2 пункта 3.3.2.2 подраздела 2.10 прил</w:t>
      </w:r>
      <w:r w:rsidRPr="00C55571">
        <w:t>о</w:t>
      </w:r>
      <w:r w:rsidRPr="00C55571">
        <w:t>жения к постановлению исключить.</w:t>
      </w:r>
    </w:p>
    <w:p w:rsidR="002160D0" w:rsidRPr="002D492F" w:rsidRDefault="002160D0" w:rsidP="002160D0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spacing w:val="2"/>
        </w:rPr>
      </w:pPr>
      <w:r w:rsidRPr="00A17E05">
        <w:t>О</w:t>
      </w:r>
      <w:r w:rsidRPr="002D492F">
        <w:rPr>
          <w:spacing w:val="2"/>
        </w:rPr>
        <w:t xml:space="preserve">рганизационному отделу администрации </w:t>
      </w:r>
      <w:proofErr w:type="spellStart"/>
      <w:r w:rsidRPr="002D492F">
        <w:rPr>
          <w:spacing w:val="2"/>
        </w:rPr>
        <w:t>Тимашевского</w:t>
      </w:r>
      <w:proofErr w:type="spellEnd"/>
      <w:r w:rsidRPr="002D492F">
        <w:rPr>
          <w:spacing w:val="2"/>
        </w:rPr>
        <w:t xml:space="preserve"> городского поселения </w:t>
      </w:r>
      <w:proofErr w:type="spellStart"/>
      <w:r w:rsidRPr="002D492F">
        <w:rPr>
          <w:spacing w:val="2"/>
        </w:rPr>
        <w:t>Тимашевского</w:t>
      </w:r>
      <w:proofErr w:type="spellEnd"/>
      <w:r w:rsidRPr="002D492F">
        <w:rPr>
          <w:spacing w:val="2"/>
        </w:rPr>
        <w:t xml:space="preserve"> района (Сысоев В.Г.) </w:t>
      </w:r>
      <w:proofErr w:type="gramStart"/>
      <w:r w:rsidRPr="002D492F">
        <w:rPr>
          <w:spacing w:val="2"/>
        </w:rPr>
        <w:t>разместить</w:t>
      </w:r>
      <w:proofErr w:type="gramEnd"/>
      <w:r w:rsidRPr="002D492F">
        <w:rPr>
          <w:spacing w:val="2"/>
        </w:rPr>
        <w:t xml:space="preserve"> настоящее пост</w:t>
      </w:r>
      <w:r w:rsidRPr="002D492F">
        <w:rPr>
          <w:spacing w:val="2"/>
        </w:rPr>
        <w:t>а</w:t>
      </w:r>
      <w:r w:rsidRPr="002D492F">
        <w:rPr>
          <w:spacing w:val="2"/>
        </w:rPr>
        <w:t xml:space="preserve">новление на официальном сайте </w:t>
      </w:r>
      <w:proofErr w:type="spellStart"/>
      <w:r w:rsidRPr="002D492F">
        <w:rPr>
          <w:spacing w:val="2"/>
        </w:rPr>
        <w:t>Тимашевского</w:t>
      </w:r>
      <w:proofErr w:type="spellEnd"/>
      <w:r w:rsidRPr="002D492F">
        <w:rPr>
          <w:spacing w:val="2"/>
        </w:rPr>
        <w:t xml:space="preserve"> городского поселения </w:t>
      </w:r>
      <w:proofErr w:type="spellStart"/>
      <w:r w:rsidRPr="002D492F">
        <w:rPr>
          <w:spacing w:val="2"/>
        </w:rPr>
        <w:t>Тим</w:t>
      </w:r>
      <w:r w:rsidRPr="002D492F">
        <w:rPr>
          <w:spacing w:val="2"/>
        </w:rPr>
        <w:t>а</w:t>
      </w:r>
      <w:r w:rsidRPr="002D492F">
        <w:rPr>
          <w:spacing w:val="2"/>
        </w:rPr>
        <w:t>шевского</w:t>
      </w:r>
      <w:proofErr w:type="spellEnd"/>
      <w:r w:rsidRPr="002D492F">
        <w:rPr>
          <w:spacing w:val="2"/>
        </w:rPr>
        <w:t xml:space="preserve"> района в информационно-телекоммуникационной сети «Интернет» и офиц</w:t>
      </w:r>
      <w:r w:rsidRPr="002D492F">
        <w:rPr>
          <w:spacing w:val="2"/>
        </w:rPr>
        <w:t>и</w:t>
      </w:r>
      <w:r w:rsidRPr="002D492F">
        <w:rPr>
          <w:spacing w:val="2"/>
        </w:rPr>
        <w:t>ально обнародовать путем:</w:t>
      </w:r>
    </w:p>
    <w:p w:rsidR="002160D0" w:rsidRPr="004D5E91" w:rsidRDefault="002160D0" w:rsidP="002160D0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eastAsia="Verdana"/>
          <w:spacing w:val="2"/>
        </w:rPr>
      </w:pPr>
      <w:r w:rsidRPr="004D5E91">
        <w:rPr>
          <w:rFonts w:eastAsia="Verdana"/>
          <w:spacing w:val="2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2160D0" w:rsidRPr="004D5E91" w:rsidRDefault="002160D0" w:rsidP="002160D0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eastAsia="Verdana"/>
          <w:spacing w:val="2"/>
        </w:rPr>
      </w:pPr>
      <w:r w:rsidRPr="004D5E91">
        <w:rPr>
          <w:rFonts w:eastAsia="Verdana"/>
          <w:spacing w:val="2"/>
        </w:rPr>
        <w:t xml:space="preserve">2) размещения на информационном стенде в здании администрации </w:t>
      </w:r>
      <w:proofErr w:type="spellStart"/>
      <w:r w:rsidRPr="004D5E91">
        <w:rPr>
          <w:rFonts w:eastAsia="Verdana"/>
          <w:spacing w:val="2"/>
        </w:rPr>
        <w:t>Т</w:t>
      </w:r>
      <w:r w:rsidRPr="004D5E91">
        <w:rPr>
          <w:rFonts w:eastAsia="Verdana"/>
          <w:spacing w:val="2"/>
        </w:rPr>
        <w:t>и</w:t>
      </w:r>
      <w:r w:rsidRPr="004D5E91">
        <w:rPr>
          <w:rFonts w:eastAsia="Verdana"/>
          <w:spacing w:val="2"/>
        </w:rPr>
        <w:t>маше</w:t>
      </w:r>
      <w:r w:rsidRPr="004D5E91">
        <w:rPr>
          <w:rFonts w:eastAsia="Verdana"/>
          <w:spacing w:val="2"/>
        </w:rPr>
        <w:t>в</w:t>
      </w:r>
      <w:r w:rsidRPr="004D5E91">
        <w:rPr>
          <w:rFonts w:eastAsia="Verdana"/>
          <w:spacing w:val="2"/>
        </w:rPr>
        <w:t>ского</w:t>
      </w:r>
      <w:proofErr w:type="spellEnd"/>
      <w:r w:rsidRPr="004D5E91">
        <w:rPr>
          <w:rFonts w:eastAsia="Verdana"/>
          <w:spacing w:val="2"/>
        </w:rPr>
        <w:t xml:space="preserve"> городского поселения </w:t>
      </w:r>
      <w:proofErr w:type="spellStart"/>
      <w:r w:rsidRPr="004D5E91">
        <w:rPr>
          <w:rFonts w:eastAsia="Verdana"/>
          <w:spacing w:val="2"/>
        </w:rPr>
        <w:t>Тимашевского</w:t>
      </w:r>
      <w:proofErr w:type="spellEnd"/>
      <w:r w:rsidRPr="004D5E91">
        <w:rPr>
          <w:rFonts w:eastAsia="Verdana"/>
          <w:spacing w:val="2"/>
        </w:rPr>
        <w:t xml:space="preserve"> района по адресу:                       г. Тимашевск, ул. </w:t>
      </w:r>
      <w:proofErr w:type="gramStart"/>
      <w:r w:rsidRPr="004D5E91">
        <w:rPr>
          <w:rFonts w:eastAsia="Verdana"/>
          <w:spacing w:val="2"/>
        </w:rPr>
        <w:t>Красная</w:t>
      </w:r>
      <w:proofErr w:type="gramEnd"/>
      <w:r w:rsidRPr="004D5E91">
        <w:rPr>
          <w:rFonts w:eastAsia="Verdana"/>
          <w:spacing w:val="2"/>
        </w:rPr>
        <w:t>, 100, 1 этаж и обеспечения беспрепятственного д</w:t>
      </w:r>
      <w:r w:rsidRPr="004D5E91">
        <w:rPr>
          <w:rFonts w:eastAsia="Verdana"/>
          <w:spacing w:val="2"/>
        </w:rPr>
        <w:t>о</w:t>
      </w:r>
      <w:r w:rsidRPr="004D5E91">
        <w:rPr>
          <w:rFonts w:eastAsia="Verdana"/>
          <w:spacing w:val="2"/>
        </w:rPr>
        <w:t xml:space="preserve">ступа жителей, проживающих на территории </w:t>
      </w:r>
      <w:proofErr w:type="spellStart"/>
      <w:r w:rsidRPr="004D5E91">
        <w:rPr>
          <w:rFonts w:eastAsia="Verdana"/>
          <w:spacing w:val="2"/>
        </w:rPr>
        <w:t>Тимашевского</w:t>
      </w:r>
      <w:proofErr w:type="spellEnd"/>
      <w:r w:rsidRPr="004D5E91">
        <w:rPr>
          <w:rFonts w:eastAsia="Verdana"/>
          <w:spacing w:val="2"/>
        </w:rPr>
        <w:t xml:space="preserve"> городского пос</w:t>
      </w:r>
      <w:r w:rsidRPr="004D5E91">
        <w:rPr>
          <w:rFonts w:eastAsia="Verdana"/>
          <w:spacing w:val="2"/>
        </w:rPr>
        <w:t>е</w:t>
      </w:r>
      <w:r w:rsidRPr="004D5E91">
        <w:rPr>
          <w:rFonts w:eastAsia="Verdana"/>
          <w:spacing w:val="2"/>
        </w:rPr>
        <w:t xml:space="preserve">ления </w:t>
      </w:r>
      <w:proofErr w:type="spellStart"/>
      <w:r w:rsidRPr="004D5E91">
        <w:rPr>
          <w:rFonts w:eastAsia="Verdana"/>
          <w:spacing w:val="2"/>
        </w:rPr>
        <w:t>Тимашевского</w:t>
      </w:r>
      <w:proofErr w:type="spellEnd"/>
      <w:r w:rsidRPr="004D5E91">
        <w:rPr>
          <w:rFonts w:eastAsia="Verdana"/>
          <w:spacing w:val="2"/>
        </w:rPr>
        <w:t xml:space="preserve"> района, к указанному стенду.</w:t>
      </w:r>
    </w:p>
    <w:p w:rsidR="002160D0" w:rsidRPr="004D5E91" w:rsidRDefault="002160D0" w:rsidP="002160D0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</w:pPr>
      <w:r w:rsidRPr="004D5E91">
        <w:rPr>
          <w:rFonts w:eastAsia="Verdana"/>
          <w:spacing w:val="2"/>
        </w:rPr>
        <w:t xml:space="preserve">3. </w:t>
      </w:r>
      <w:r w:rsidRPr="004D5E91">
        <w:t>Постановление вступает в силу после его официального обнародов</w:t>
      </w:r>
      <w:r w:rsidRPr="004D5E91">
        <w:t>а</w:t>
      </w:r>
      <w:r w:rsidRPr="004D5E91">
        <w:t>ния.</w:t>
      </w:r>
    </w:p>
    <w:p w:rsidR="002160D0" w:rsidRPr="002160D0" w:rsidRDefault="002160D0" w:rsidP="002160D0">
      <w:pPr>
        <w:pStyle w:val="a3"/>
        <w:widowControl w:val="0"/>
        <w:tabs>
          <w:tab w:val="left" w:pos="142"/>
        </w:tabs>
        <w:ind w:left="0" w:firstLine="709"/>
        <w:jc w:val="both"/>
        <w:outlineLvl w:val="0"/>
      </w:pPr>
    </w:p>
    <w:p w:rsidR="002160D0" w:rsidRPr="004D5E91" w:rsidRDefault="002160D0" w:rsidP="002160D0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</w:pPr>
    </w:p>
    <w:p w:rsidR="002160D0" w:rsidRPr="004D5E91" w:rsidRDefault="002160D0" w:rsidP="00C55571">
      <w:pPr>
        <w:pStyle w:val="a3"/>
        <w:widowControl w:val="0"/>
        <w:tabs>
          <w:tab w:val="left" w:pos="142"/>
          <w:tab w:val="left" w:pos="4536"/>
        </w:tabs>
        <w:spacing w:after="0" w:line="240" w:lineRule="auto"/>
        <w:ind w:left="0"/>
        <w:rPr>
          <w:rFonts w:eastAsia="Times New Roman"/>
        </w:rPr>
      </w:pPr>
      <w:r w:rsidRPr="004D5E91">
        <w:rPr>
          <w:rFonts w:eastAsia="Times New Roman"/>
        </w:rPr>
        <w:t xml:space="preserve">Глава </w:t>
      </w:r>
      <w:proofErr w:type="spellStart"/>
      <w:r w:rsidRPr="004D5E91">
        <w:rPr>
          <w:rFonts w:eastAsia="Times New Roman"/>
        </w:rPr>
        <w:t>Тимашевского</w:t>
      </w:r>
      <w:proofErr w:type="spellEnd"/>
      <w:r w:rsidRPr="004D5E91">
        <w:rPr>
          <w:rFonts w:eastAsia="Times New Roman"/>
        </w:rPr>
        <w:t xml:space="preserve"> </w:t>
      </w:r>
      <w:proofErr w:type="gramStart"/>
      <w:r w:rsidRPr="004D5E91">
        <w:rPr>
          <w:rFonts w:eastAsia="Times New Roman"/>
        </w:rPr>
        <w:t>городского</w:t>
      </w:r>
      <w:proofErr w:type="gramEnd"/>
      <w:r w:rsidRPr="004D5E91">
        <w:rPr>
          <w:rFonts w:eastAsia="Times New Roman"/>
        </w:rPr>
        <w:t xml:space="preserve"> </w:t>
      </w:r>
    </w:p>
    <w:p w:rsidR="002160D0" w:rsidRDefault="002160D0" w:rsidP="00C55571">
      <w:pPr>
        <w:pStyle w:val="a3"/>
        <w:widowControl w:val="0"/>
        <w:tabs>
          <w:tab w:val="left" w:pos="142"/>
          <w:tab w:val="left" w:pos="4395"/>
        </w:tabs>
        <w:spacing w:after="0" w:line="240" w:lineRule="auto"/>
        <w:ind w:left="0"/>
        <w:rPr>
          <w:b/>
        </w:rPr>
      </w:pPr>
      <w:r w:rsidRPr="004D5E91">
        <w:rPr>
          <w:rFonts w:eastAsia="Times New Roman"/>
        </w:rPr>
        <w:t xml:space="preserve">поселения </w:t>
      </w:r>
      <w:proofErr w:type="spellStart"/>
      <w:r w:rsidRPr="004D5E91">
        <w:rPr>
          <w:rFonts w:eastAsia="Times New Roman"/>
        </w:rPr>
        <w:t>Тимашевского</w:t>
      </w:r>
      <w:proofErr w:type="spellEnd"/>
      <w:r w:rsidRPr="004D5E91">
        <w:rPr>
          <w:rFonts w:eastAsia="Times New Roman"/>
        </w:rPr>
        <w:t xml:space="preserve"> района                                                             Н.Н. П</w:t>
      </w:r>
      <w:r w:rsidRPr="004D5E91">
        <w:rPr>
          <w:rFonts w:eastAsia="Times New Roman"/>
        </w:rPr>
        <w:t>а</w:t>
      </w:r>
      <w:r w:rsidRPr="004D5E91">
        <w:rPr>
          <w:rFonts w:eastAsia="Times New Roman"/>
        </w:rPr>
        <w:t>нин</w:t>
      </w:r>
    </w:p>
    <w:p w:rsidR="00E072F5" w:rsidRDefault="00E072F5" w:rsidP="00C55571">
      <w:pPr>
        <w:widowControl w:val="0"/>
        <w:tabs>
          <w:tab w:val="left" w:pos="1134"/>
        </w:tabs>
        <w:rPr>
          <w:sz w:val="28"/>
          <w:szCs w:val="28"/>
        </w:rPr>
      </w:pPr>
    </w:p>
    <w:p w:rsidR="00E072F5" w:rsidRDefault="00E072F5" w:rsidP="00E001D6">
      <w:pPr>
        <w:widowControl w:val="0"/>
        <w:tabs>
          <w:tab w:val="left" w:pos="1134"/>
        </w:tabs>
        <w:rPr>
          <w:sz w:val="28"/>
          <w:szCs w:val="28"/>
        </w:rPr>
      </w:pPr>
    </w:p>
    <w:p w:rsidR="00E072F5" w:rsidRDefault="00E072F5" w:rsidP="00E001D6">
      <w:pPr>
        <w:widowControl w:val="0"/>
        <w:tabs>
          <w:tab w:val="left" w:pos="1134"/>
        </w:tabs>
        <w:rPr>
          <w:sz w:val="28"/>
          <w:szCs w:val="28"/>
        </w:rPr>
      </w:pPr>
    </w:p>
    <w:p w:rsidR="00E072F5" w:rsidRDefault="00E072F5" w:rsidP="00E001D6">
      <w:pPr>
        <w:widowControl w:val="0"/>
        <w:tabs>
          <w:tab w:val="left" w:pos="1134"/>
        </w:tabs>
        <w:rPr>
          <w:sz w:val="28"/>
          <w:szCs w:val="28"/>
        </w:rPr>
      </w:pPr>
    </w:p>
    <w:p w:rsidR="00E072F5" w:rsidRDefault="00E072F5" w:rsidP="00E001D6">
      <w:pPr>
        <w:widowControl w:val="0"/>
        <w:tabs>
          <w:tab w:val="left" w:pos="1134"/>
        </w:tabs>
        <w:rPr>
          <w:sz w:val="28"/>
          <w:szCs w:val="28"/>
        </w:rPr>
      </w:pPr>
    </w:p>
    <w:p w:rsidR="00E072F5" w:rsidRDefault="00E072F5" w:rsidP="00E001D6">
      <w:pPr>
        <w:widowControl w:val="0"/>
        <w:tabs>
          <w:tab w:val="left" w:pos="1134"/>
        </w:tabs>
        <w:rPr>
          <w:sz w:val="28"/>
          <w:szCs w:val="28"/>
        </w:rPr>
      </w:pPr>
    </w:p>
    <w:p w:rsidR="00E072F5" w:rsidRDefault="00E072F5" w:rsidP="00E001D6">
      <w:pPr>
        <w:widowControl w:val="0"/>
        <w:tabs>
          <w:tab w:val="left" w:pos="1134"/>
        </w:tabs>
        <w:rPr>
          <w:sz w:val="28"/>
          <w:szCs w:val="28"/>
        </w:rPr>
      </w:pPr>
    </w:p>
    <w:p w:rsidR="00E072F5" w:rsidRDefault="00E072F5" w:rsidP="00E001D6">
      <w:pPr>
        <w:widowControl w:val="0"/>
        <w:tabs>
          <w:tab w:val="left" w:pos="1134"/>
        </w:tabs>
        <w:rPr>
          <w:sz w:val="28"/>
          <w:szCs w:val="28"/>
        </w:rPr>
      </w:pPr>
    </w:p>
    <w:p w:rsidR="000C1A44" w:rsidRDefault="000C1A44">
      <w:pPr>
        <w:spacing w:after="160" w:line="259" w:lineRule="auto"/>
        <w:rPr>
          <w:b/>
          <w:sz w:val="28"/>
          <w:szCs w:val="28"/>
        </w:rPr>
      </w:pPr>
    </w:p>
    <w:sectPr w:rsidR="000C1A44" w:rsidSect="0054617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757" w:rsidRDefault="00A61757" w:rsidP="00A65968">
      <w:r>
        <w:separator/>
      </w:r>
    </w:p>
  </w:endnote>
  <w:endnote w:type="continuationSeparator" w:id="0">
    <w:p w:rsidR="00A61757" w:rsidRDefault="00A61757" w:rsidP="00A6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757" w:rsidRDefault="00A61757" w:rsidP="00A65968">
      <w:r>
        <w:separator/>
      </w:r>
    </w:p>
  </w:footnote>
  <w:footnote w:type="continuationSeparator" w:id="0">
    <w:p w:rsidR="00A61757" w:rsidRDefault="00A61757" w:rsidP="00A65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883245117"/>
      <w:docPartObj>
        <w:docPartGallery w:val="Page Numbers (Top of Page)"/>
        <w:docPartUnique/>
      </w:docPartObj>
    </w:sdtPr>
    <w:sdtEndPr/>
    <w:sdtContent>
      <w:p w:rsidR="00A65968" w:rsidRPr="008C2E6F" w:rsidRDefault="00116828">
        <w:pPr>
          <w:pStyle w:val="a5"/>
          <w:jc w:val="center"/>
          <w:rPr>
            <w:sz w:val="28"/>
            <w:szCs w:val="28"/>
          </w:rPr>
        </w:pPr>
        <w:r w:rsidRPr="008C2E6F">
          <w:rPr>
            <w:sz w:val="28"/>
            <w:szCs w:val="28"/>
          </w:rPr>
          <w:fldChar w:fldCharType="begin"/>
        </w:r>
        <w:r w:rsidR="00A65968" w:rsidRPr="008C2E6F">
          <w:rPr>
            <w:sz w:val="28"/>
            <w:szCs w:val="28"/>
          </w:rPr>
          <w:instrText>PAGE   \* MERGEFORMAT</w:instrText>
        </w:r>
        <w:r w:rsidRPr="008C2E6F">
          <w:rPr>
            <w:sz w:val="28"/>
            <w:szCs w:val="28"/>
          </w:rPr>
          <w:fldChar w:fldCharType="separate"/>
        </w:r>
        <w:r w:rsidR="00C55571">
          <w:rPr>
            <w:noProof/>
            <w:sz w:val="28"/>
            <w:szCs w:val="28"/>
          </w:rPr>
          <w:t>2</w:t>
        </w:r>
        <w:r w:rsidRPr="008C2E6F">
          <w:rPr>
            <w:sz w:val="28"/>
            <w:szCs w:val="28"/>
          </w:rPr>
          <w:fldChar w:fldCharType="end"/>
        </w:r>
      </w:p>
    </w:sdtContent>
  </w:sdt>
  <w:p w:rsidR="00A65968" w:rsidRDefault="00A659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662"/>
    <w:multiLevelType w:val="hybridMultilevel"/>
    <w:tmpl w:val="30FECC2A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F1530"/>
    <w:multiLevelType w:val="hybridMultilevel"/>
    <w:tmpl w:val="016C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D4259"/>
    <w:multiLevelType w:val="multilevel"/>
    <w:tmpl w:val="9B58E9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12894E7A"/>
    <w:multiLevelType w:val="hybridMultilevel"/>
    <w:tmpl w:val="6280283C"/>
    <w:lvl w:ilvl="0" w:tplc="88DA92E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E07815"/>
    <w:multiLevelType w:val="multilevel"/>
    <w:tmpl w:val="FA46FA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A83243E"/>
    <w:multiLevelType w:val="hybridMultilevel"/>
    <w:tmpl w:val="2F5678BE"/>
    <w:lvl w:ilvl="0" w:tplc="4F5C01B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F70284D"/>
    <w:multiLevelType w:val="hybridMultilevel"/>
    <w:tmpl w:val="6AFA9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E578C"/>
    <w:multiLevelType w:val="hybridMultilevel"/>
    <w:tmpl w:val="89C83124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1F5A40"/>
    <w:multiLevelType w:val="hybridMultilevel"/>
    <w:tmpl w:val="D2F6CA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1A53BE"/>
    <w:multiLevelType w:val="hybridMultilevel"/>
    <w:tmpl w:val="B964A16E"/>
    <w:lvl w:ilvl="0" w:tplc="87EE48F8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10">
    <w:nsid w:val="51AE420C"/>
    <w:multiLevelType w:val="multilevel"/>
    <w:tmpl w:val="4C1E88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7" w:hanging="2160"/>
      </w:pPr>
      <w:rPr>
        <w:rFonts w:hint="default"/>
      </w:rPr>
    </w:lvl>
  </w:abstractNum>
  <w:abstractNum w:abstractNumId="11">
    <w:nsid w:val="5F062767"/>
    <w:multiLevelType w:val="multilevel"/>
    <w:tmpl w:val="D6CE5A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2">
    <w:nsid w:val="622570DB"/>
    <w:multiLevelType w:val="hybridMultilevel"/>
    <w:tmpl w:val="9650F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12C23"/>
    <w:multiLevelType w:val="hybridMultilevel"/>
    <w:tmpl w:val="747AFF2E"/>
    <w:lvl w:ilvl="0" w:tplc="35BE36E6">
      <w:start w:val="1"/>
      <w:numFmt w:val="decimal"/>
      <w:lvlText w:val="%1)"/>
      <w:lvlJc w:val="left"/>
      <w:pPr>
        <w:ind w:left="19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4412F5"/>
    <w:multiLevelType w:val="hybridMultilevel"/>
    <w:tmpl w:val="52E0F15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7B5435"/>
    <w:multiLevelType w:val="hybridMultilevel"/>
    <w:tmpl w:val="6A4C821C"/>
    <w:lvl w:ilvl="0" w:tplc="5750F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13"/>
  </w:num>
  <w:num w:numId="12">
    <w:abstractNumId w:val="14"/>
  </w:num>
  <w:num w:numId="13">
    <w:abstractNumId w:val="6"/>
  </w:num>
  <w:num w:numId="14">
    <w:abstractNumId w:val="15"/>
  </w:num>
  <w:num w:numId="15">
    <w:abstractNumId w:val="12"/>
  </w:num>
  <w:num w:numId="16">
    <w:abstractNumId w:val="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2"/>
    <w:rsid w:val="00011264"/>
    <w:rsid w:val="0001707D"/>
    <w:rsid w:val="00017FF1"/>
    <w:rsid w:val="00037D7F"/>
    <w:rsid w:val="00046988"/>
    <w:rsid w:val="000768AB"/>
    <w:rsid w:val="000C1A44"/>
    <w:rsid w:val="00103285"/>
    <w:rsid w:val="001077F2"/>
    <w:rsid w:val="00116828"/>
    <w:rsid w:val="00124F17"/>
    <w:rsid w:val="00141B3B"/>
    <w:rsid w:val="00184AAF"/>
    <w:rsid w:val="001A1155"/>
    <w:rsid w:val="001B3F30"/>
    <w:rsid w:val="001C4729"/>
    <w:rsid w:val="001E04A5"/>
    <w:rsid w:val="001E64AF"/>
    <w:rsid w:val="001F29B6"/>
    <w:rsid w:val="001F4087"/>
    <w:rsid w:val="002160D0"/>
    <w:rsid w:val="00236347"/>
    <w:rsid w:val="002631B5"/>
    <w:rsid w:val="00276E14"/>
    <w:rsid w:val="002A16F2"/>
    <w:rsid w:val="002A74D2"/>
    <w:rsid w:val="002A7AD0"/>
    <w:rsid w:val="002B6F6A"/>
    <w:rsid w:val="002C10DD"/>
    <w:rsid w:val="003032A4"/>
    <w:rsid w:val="003341F3"/>
    <w:rsid w:val="003672B7"/>
    <w:rsid w:val="003C09D2"/>
    <w:rsid w:val="003D5E8B"/>
    <w:rsid w:val="003D5F9E"/>
    <w:rsid w:val="003E20B0"/>
    <w:rsid w:val="003E2183"/>
    <w:rsid w:val="003E251B"/>
    <w:rsid w:val="003E49CC"/>
    <w:rsid w:val="003F79DB"/>
    <w:rsid w:val="0040161F"/>
    <w:rsid w:val="00416418"/>
    <w:rsid w:val="004529BA"/>
    <w:rsid w:val="004702FC"/>
    <w:rsid w:val="00474423"/>
    <w:rsid w:val="00474578"/>
    <w:rsid w:val="0047596F"/>
    <w:rsid w:val="00482625"/>
    <w:rsid w:val="00487D8C"/>
    <w:rsid w:val="004A08E7"/>
    <w:rsid w:val="004A6A0C"/>
    <w:rsid w:val="004D7527"/>
    <w:rsid w:val="004D795A"/>
    <w:rsid w:val="004D7E38"/>
    <w:rsid w:val="004E683B"/>
    <w:rsid w:val="00501566"/>
    <w:rsid w:val="005346A4"/>
    <w:rsid w:val="00535A20"/>
    <w:rsid w:val="005379AE"/>
    <w:rsid w:val="0054617B"/>
    <w:rsid w:val="00563B83"/>
    <w:rsid w:val="00590F07"/>
    <w:rsid w:val="005A1F33"/>
    <w:rsid w:val="005A6B84"/>
    <w:rsid w:val="005D1692"/>
    <w:rsid w:val="005D4EEE"/>
    <w:rsid w:val="005F0ED4"/>
    <w:rsid w:val="00647BA0"/>
    <w:rsid w:val="00656CCF"/>
    <w:rsid w:val="00661F00"/>
    <w:rsid w:val="00662B2B"/>
    <w:rsid w:val="00696C67"/>
    <w:rsid w:val="006B4FF2"/>
    <w:rsid w:val="006C729A"/>
    <w:rsid w:val="0070671E"/>
    <w:rsid w:val="00713983"/>
    <w:rsid w:val="00723968"/>
    <w:rsid w:val="00733A32"/>
    <w:rsid w:val="007639BA"/>
    <w:rsid w:val="007B4CC1"/>
    <w:rsid w:val="007D30F6"/>
    <w:rsid w:val="007F03C6"/>
    <w:rsid w:val="007F2E1B"/>
    <w:rsid w:val="0084445E"/>
    <w:rsid w:val="00844739"/>
    <w:rsid w:val="0084530B"/>
    <w:rsid w:val="00854C22"/>
    <w:rsid w:val="00856AED"/>
    <w:rsid w:val="00877C12"/>
    <w:rsid w:val="00880551"/>
    <w:rsid w:val="008931F1"/>
    <w:rsid w:val="008B5E1B"/>
    <w:rsid w:val="008C2E6F"/>
    <w:rsid w:val="008D3733"/>
    <w:rsid w:val="009001FD"/>
    <w:rsid w:val="00915B0D"/>
    <w:rsid w:val="00916D35"/>
    <w:rsid w:val="00926186"/>
    <w:rsid w:val="0093654C"/>
    <w:rsid w:val="009529A5"/>
    <w:rsid w:val="00970CF8"/>
    <w:rsid w:val="0097379E"/>
    <w:rsid w:val="00976134"/>
    <w:rsid w:val="00991D26"/>
    <w:rsid w:val="009D2528"/>
    <w:rsid w:val="009F301E"/>
    <w:rsid w:val="00A15C18"/>
    <w:rsid w:val="00A25DBE"/>
    <w:rsid w:val="00A34EA3"/>
    <w:rsid w:val="00A43BB0"/>
    <w:rsid w:val="00A61757"/>
    <w:rsid w:val="00A65968"/>
    <w:rsid w:val="00A66A5D"/>
    <w:rsid w:val="00A66FD9"/>
    <w:rsid w:val="00A941FE"/>
    <w:rsid w:val="00A96EB3"/>
    <w:rsid w:val="00AB17D4"/>
    <w:rsid w:val="00AC0648"/>
    <w:rsid w:val="00AD444F"/>
    <w:rsid w:val="00AE7187"/>
    <w:rsid w:val="00B17C9F"/>
    <w:rsid w:val="00B415A8"/>
    <w:rsid w:val="00B7523F"/>
    <w:rsid w:val="00B86666"/>
    <w:rsid w:val="00B90394"/>
    <w:rsid w:val="00B92042"/>
    <w:rsid w:val="00BA6D04"/>
    <w:rsid w:val="00BB4CD8"/>
    <w:rsid w:val="00BF7223"/>
    <w:rsid w:val="00C0462B"/>
    <w:rsid w:val="00C05EEF"/>
    <w:rsid w:val="00C2136A"/>
    <w:rsid w:val="00C3562C"/>
    <w:rsid w:val="00C53F9F"/>
    <w:rsid w:val="00C55571"/>
    <w:rsid w:val="00C71226"/>
    <w:rsid w:val="00C93124"/>
    <w:rsid w:val="00CC2DE0"/>
    <w:rsid w:val="00CD33B5"/>
    <w:rsid w:val="00D0658F"/>
    <w:rsid w:val="00D26EED"/>
    <w:rsid w:val="00D32D18"/>
    <w:rsid w:val="00D36A11"/>
    <w:rsid w:val="00D45B53"/>
    <w:rsid w:val="00D7681D"/>
    <w:rsid w:val="00D86B94"/>
    <w:rsid w:val="00DB7973"/>
    <w:rsid w:val="00DC1576"/>
    <w:rsid w:val="00DE5AAF"/>
    <w:rsid w:val="00E001D6"/>
    <w:rsid w:val="00E0213C"/>
    <w:rsid w:val="00E03FC6"/>
    <w:rsid w:val="00E072F5"/>
    <w:rsid w:val="00E162C2"/>
    <w:rsid w:val="00E4543C"/>
    <w:rsid w:val="00E72159"/>
    <w:rsid w:val="00E77E24"/>
    <w:rsid w:val="00E82899"/>
    <w:rsid w:val="00E8769F"/>
    <w:rsid w:val="00EE277D"/>
    <w:rsid w:val="00EE3DDB"/>
    <w:rsid w:val="00EE76EE"/>
    <w:rsid w:val="00EF655C"/>
    <w:rsid w:val="00F273C3"/>
    <w:rsid w:val="00F63F72"/>
    <w:rsid w:val="00F7639C"/>
    <w:rsid w:val="00FA4BB9"/>
    <w:rsid w:val="00FA72CD"/>
    <w:rsid w:val="00FB0BB2"/>
    <w:rsid w:val="00FB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33B5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5A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A2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9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link w:val="ad"/>
    <w:uiPriority w:val="11"/>
    <w:qFormat/>
    <w:rsid w:val="002B6F6A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2B6F6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E072F5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E072F5"/>
    <w:rPr>
      <w:i/>
      <w:iCs/>
    </w:rPr>
  </w:style>
  <w:style w:type="paragraph" w:styleId="af">
    <w:name w:val="Body Text"/>
    <w:basedOn w:val="a"/>
    <w:link w:val="af0"/>
    <w:rsid w:val="00E072F5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E072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160D0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33B5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5A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A2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9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link w:val="ad"/>
    <w:uiPriority w:val="11"/>
    <w:qFormat/>
    <w:rsid w:val="002B6F6A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2B6F6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E072F5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E072F5"/>
    <w:rPr>
      <w:i/>
      <w:iCs/>
    </w:rPr>
  </w:style>
  <w:style w:type="paragraph" w:styleId="af">
    <w:name w:val="Body Text"/>
    <w:basedOn w:val="a"/>
    <w:link w:val="af0"/>
    <w:rsid w:val="00E072F5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E072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160D0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3</cp:revision>
  <cp:lastPrinted>2024-09-25T09:54:00Z</cp:lastPrinted>
  <dcterms:created xsi:type="dcterms:W3CDTF">2024-09-25T09:11:00Z</dcterms:created>
  <dcterms:modified xsi:type="dcterms:W3CDTF">2024-09-25T09:55:00Z</dcterms:modified>
</cp:coreProperties>
</file>